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DFD" w:rsidRPr="00487395" w:rsidRDefault="00CE2DFD">
      <w:r w:rsidRPr="0048739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FA660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60203" cy="853440"/>
            <wp:effectExtent l="0" t="0" r="2540" b="3810"/>
            <wp:wrapTight wrapText="bothSides">
              <wp:wrapPolygon edited="0">
                <wp:start x="5929" y="0"/>
                <wp:lineTo x="4708" y="4339"/>
                <wp:lineTo x="4011" y="7232"/>
                <wp:lineTo x="523" y="10607"/>
                <wp:lineTo x="0" y="11571"/>
                <wp:lineTo x="0" y="21214"/>
                <wp:lineTo x="21449" y="21214"/>
                <wp:lineTo x="21449" y="11571"/>
                <wp:lineTo x="21274" y="11089"/>
                <wp:lineTo x="17438" y="7714"/>
                <wp:lineTo x="15346" y="0"/>
                <wp:lineTo x="5929" y="0"/>
              </wp:wrapPolygon>
            </wp:wrapTight>
            <wp:docPr id="1" name="Picture 1" descr="G:\Logo\Ickford_school_logo\ickford_logo_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ogo\Ickford_school_logo\ickford_logo_smal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03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DFD" w:rsidRPr="00487395" w:rsidRDefault="00CE2DFD"/>
    <w:p w:rsidR="00487395" w:rsidRPr="00487395" w:rsidRDefault="00487395"/>
    <w:p w:rsidR="00487395" w:rsidRPr="00487395" w:rsidRDefault="00487395" w:rsidP="00487395"/>
    <w:p w:rsidR="00487395" w:rsidRPr="003C3D91" w:rsidRDefault="00487395" w:rsidP="00487395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  <w:r w:rsidRPr="003C3D91"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  <w:t>S</w:t>
      </w:r>
      <w:r w:rsidRPr="00487395"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  <w:t>afeguarding Statement 2026</w:t>
      </w:r>
    </w:p>
    <w:p w:rsidR="00487395" w:rsidRPr="003C3D91" w:rsidRDefault="00487395" w:rsidP="0048739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 xml:space="preserve">At </w:t>
      </w:r>
      <w:proofErr w:type="spellStart"/>
      <w:r w:rsidRPr="003C3D91">
        <w:rPr>
          <w:rFonts w:eastAsia="Times New Roman" w:cstheme="minorHAnsi"/>
          <w:sz w:val="24"/>
          <w:szCs w:val="24"/>
          <w:lang w:eastAsia="en-GB"/>
        </w:rPr>
        <w:t>Ickford</w:t>
      </w:r>
      <w:proofErr w:type="spellEnd"/>
      <w:r w:rsidRPr="003C3D91">
        <w:rPr>
          <w:rFonts w:eastAsia="Times New Roman" w:cstheme="minorHAnsi"/>
          <w:sz w:val="24"/>
          <w:szCs w:val="24"/>
          <w:lang w:eastAsia="en-GB"/>
        </w:rPr>
        <w:t xml:space="preserve"> School, the safety and wellbeing of our children is our highest priority. We are committed to creating a happy, inclusive, nurturing and safe environment in which every child can learn, thrive and achieve their best.</w:t>
      </w:r>
    </w:p>
    <w:p w:rsidR="00487395" w:rsidRPr="003C3D91" w:rsidRDefault="00487395" w:rsidP="0048739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 xml:space="preserve">This statement should be read in conjunction with our </w:t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>Child Protection and Safeguarding Policy</w:t>
      </w:r>
      <w:r w:rsidRPr="003C3D91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>Behaviour Policy</w:t>
      </w:r>
      <w:r w:rsidRPr="003C3D91">
        <w:rPr>
          <w:rFonts w:eastAsia="Times New Roman" w:cstheme="minorHAnsi"/>
          <w:sz w:val="24"/>
          <w:szCs w:val="24"/>
          <w:lang w:eastAsia="en-GB"/>
        </w:rPr>
        <w:t xml:space="preserve"> and other relevant school policies, which are available on our website.</w:t>
      </w:r>
    </w:p>
    <w:p w:rsidR="00487395" w:rsidRPr="003C3D91" w:rsidRDefault="00487395" w:rsidP="0048739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 xml:space="preserve">Our safeguarding arrangements reflect the requirements of </w:t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>Keeping Children Safe in Education 2026</w:t>
      </w:r>
      <w:r w:rsidRPr="003C3D91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>Working Together to Safeguard Children 2026</w:t>
      </w:r>
      <w:r w:rsidRPr="003C3D91">
        <w:rPr>
          <w:rFonts w:eastAsia="Times New Roman" w:cstheme="minorHAnsi"/>
          <w:sz w:val="24"/>
          <w:szCs w:val="24"/>
          <w:lang w:eastAsia="en-GB"/>
        </w:rPr>
        <w:t xml:space="preserve"> and other relevant statutory guidance.</w:t>
      </w:r>
    </w:p>
    <w:p w:rsidR="00487395" w:rsidRPr="003C3D91" w:rsidRDefault="00487395" w:rsidP="0048739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3C3D91">
        <w:rPr>
          <w:rFonts w:eastAsia="Times New Roman" w:cstheme="minorHAnsi"/>
          <w:bCs/>
          <w:sz w:val="24"/>
          <w:szCs w:val="24"/>
          <w:lang w:eastAsia="en-GB"/>
        </w:rPr>
        <w:t xml:space="preserve">At </w:t>
      </w:r>
      <w:proofErr w:type="spellStart"/>
      <w:r w:rsidRPr="003C3D91">
        <w:rPr>
          <w:rFonts w:eastAsia="Times New Roman" w:cstheme="minorHAnsi"/>
          <w:bCs/>
          <w:sz w:val="24"/>
          <w:szCs w:val="24"/>
          <w:lang w:eastAsia="en-GB"/>
        </w:rPr>
        <w:t>Ickford</w:t>
      </w:r>
      <w:proofErr w:type="spellEnd"/>
      <w:r w:rsidRPr="003C3D91">
        <w:rPr>
          <w:rFonts w:eastAsia="Times New Roman" w:cstheme="minorHAnsi"/>
          <w:bCs/>
          <w:sz w:val="24"/>
          <w:szCs w:val="24"/>
          <w:lang w:eastAsia="en-GB"/>
        </w:rPr>
        <w:t xml:space="preserve"> School, we believe that:</w:t>
      </w:r>
    </w:p>
    <w:p w:rsidR="00487395" w:rsidRPr="003C3D91" w:rsidRDefault="00487395" w:rsidP="004873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children should never experience abuse, neglect or exploitation of any kind;</w:t>
      </w:r>
    </w:p>
    <w:p w:rsidR="00487395" w:rsidRPr="003C3D91" w:rsidRDefault="00487395" w:rsidP="004873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safeguarding is everyone's responsibility;</w:t>
      </w:r>
    </w:p>
    <w:p w:rsidR="00487395" w:rsidRPr="003C3D91" w:rsidRDefault="00487395" w:rsidP="004873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we have a responsibility to promote the welfare of every child, keep them safe and practise in a way that protects them from harm;</w:t>
      </w:r>
    </w:p>
    <w:p w:rsidR="00487395" w:rsidRPr="003C3D91" w:rsidRDefault="00487395" w:rsidP="004873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every child has the right to feel safe, valued, listened to and respected.</w:t>
      </w:r>
    </w:p>
    <w:p w:rsidR="00487395" w:rsidRPr="003C3D91" w:rsidRDefault="00487395" w:rsidP="0048739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3C3D91">
        <w:rPr>
          <w:rFonts w:eastAsia="Times New Roman" w:cstheme="minorHAnsi"/>
          <w:bCs/>
          <w:sz w:val="24"/>
          <w:szCs w:val="24"/>
          <w:lang w:eastAsia="en-GB"/>
        </w:rPr>
        <w:t>We recognise that:</w:t>
      </w:r>
    </w:p>
    <w:p w:rsidR="00487395" w:rsidRPr="003C3D91" w:rsidRDefault="00487395" w:rsidP="0048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the welfare of children is paramount in all the work we do and in all the decisions we make;</w:t>
      </w:r>
    </w:p>
    <w:p w:rsidR="00487395" w:rsidRPr="003C3D91" w:rsidRDefault="00487395" w:rsidP="0048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all children, regardless of age, disability, gender reassignment, race, religion or belief, sex or sexual orientation, have an equal right to protection from harm, abuse, neglect and exploitation;</w:t>
      </w:r>
    </w:p>
    <w:p w:rsidR="00487395" w:rsidRPr="003C3D91" w:rsidRDefault="00487395" w:rsidP="0048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some children may be particularly vulnerable because of previous experiences, their level of dependency, communication needs, additional needs or other circumstances;</w:t>
      </w:r>
    </w:p>
    <w:p w:rsidR="00487395" w:rsidRPr="003C3D91" w:rsidRDefault="00487395" w:rsidP="0048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children may experience safeguarding risks both within and outside the home, including online;</w:t>
      </w:r>
    </w:p>
    <w:p w:rsidR="00487395" w:rsidRPr="003C3D91" w:rsidRDefault="00487395" w:rsidP="0048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effective safeguarding requires close partnership working with children, parents, carers, families, professionals and other agencies;</w:t>
      </w:r>
    </w:p>
    <w:p w:rsidR="00487395" w:rsidRPr="003C3D91" w:rsidRDefault="00487395" w:rsidP="0048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children should receive the right help at the right time, and concerns must be acted upon without delay.</w:t>
      </w:r>
    </w:p>
    <w:p w:rsidR="00487395" w:rsidRPr="003C3D91" w:rsidRDefault="00487395" w:rsidP="0048739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3C3D91">
        <w:rPr>
          <w:rFonts w:eastAsia="Times New Roman" w:cstheme="minorHAnsi"/>
          <w:bCs/>
          <w:sz w:val="24"/>
          <w:szCs w:val="24"/>
          <w:lang w:eastAsia="en-GB"/>
        </w:rPr>
        <w:t>We will seek to keep children safe by: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valuing, listening to and respecting children and promoting their voice and participation;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 xml:space="preserve">having a </w:t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>Designated Safeguarding Lead (DSL)</w:t>
      </w:r>
      <w:r w:rsidRPr="003C3D91">
        <w:rPr>
          <w:rFonts w:eastAsia="Times New Roman" w:cstheme="minorHAnsi"/>
          <w:sz w:val="24"/>
          <w:szCs w:val="24"/>
          <w:lang w:eastAsia="en-GB"/>
        </w:rPr>
        <w:t xml:space="preserve"> and Deputy Designated Safeguarding Leads (DDSLs), together with a Trustee with responsibility for safeguarding;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ensuring that all staff, volunteers and governors/trustees understand their safeguarding responsibilities and receive appropriate training and support;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adopting and implementing robust child protection and safeguarding policies, procedures and codes of conduct;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maintaining effective procedures for identifying, recording, reporting and responding to safeguarding concerns;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providing effective arrangements for early help and making referrals to children's social care or other appropriate agencies when required;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maintaining effective online safety arrangements, including appropriate filtering and monitoring, education about online safety and procedures for responding to online safeguarding concerns;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recruiting and selecting staff and volunteers safely and ensuring that all required pre-employment and safeguarding checks are completed;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managing concerns and allegations relating to staff, volunteers and other adults appropriately and in accordance with statutory guidance and local procedures;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providing appropriate safeguarding training, support and professional development for staff and volunteers;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recording, storing and sharing safeguarding information securely and appropriately, in accordance with data protection legislation and statutory information-sharing guidance;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sharing safeguarding information appropriately with children and families and ensuring that children, parents and carers know how to seek help or raise a concern;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creating and maintaining an environment where bullying, discrimination, harassment and harmful behaviour are not tolerated;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having effective complaints, whistleblowing and safeguarding procedures in place;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providing a safe physical environment for children, staff and visitors through appropriate health and safety arrangements and risk management;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promoting a culture in which children, staff, volunteers and families feel safe to speak out and raise concerns;</w:t>
      </w:r>
    </w:p>
    <w:p w:rsidR="00487395" w:rsidRPr="003C3D91" w:rsidRDefault="00487395" w:rsidP="0048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>working closely with parents, carers, children's services, the police, health professionals and other agencies where this is necessary to safeguard a child.</w:t>
      </w:r>
    </w:p>
    <w:p w:rsidR="00487395" w:rsidRPr="003C3D91" w:rsidRDefault="00487395" w:rsidP="0048739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3C3D91">
        <w:rPr>
          <w:rFonts w:eastAsia="Times New Roman" w:cstheme="minorHAnsi"/>
          <w:b/>
          <w:bCs/>
          <w:sz w:val="24"/>
          <w:szCs w:val="24"/>
          <w:lang w:eastAsia="en-GB"/>
        </w:rPr>
        <w:t>Reporting a safeguarding concern</w:t>
      </w:r>
    </w:p>
    <w:p w:rsidR="00487395" w:rsidRPr="003C3D91" w:rsidRDefault="00487395" w:rsidP="0048739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3C3D91">
        <w:rPr>
          <w:rFonts w:eastAsia="Times New Roman" w:cstheme="minorHAnsi"/>
          <w:sz w:val="24"/>
          <w:szCs w:val="24"/>
          <w:lang w:eastAsia="en-GB"/>
        </w:rPr>
        <w:t xml:space="preserve">If you have a safeguarding concern about a child at </w:t>
      </w:r>
      <w:proofErr w:type="spellStart"/>
      <w:r w:rsidRPr="003C3D91">
        <w:rPr>
          <w:rFonts w:eastAsia="Times New Roman" w:cstheme="minorHAnsi"/>
          <w:sz w:val="24"/>
          <w:szCs w:val="24"/>
          <w:lang w:eastAsia="en-GB"/>
        </w:rPr>
        <w:t>Ickford</w:t>
      </w:r>
      <w:proofErr w:type="spellEnd"/>
      <w:r w:rsidRPr="003C3D91">
        <w:rPr>
          <w:rFonts w:eastAsia="Times New Roman" w:cstheme="minorHAnsi"/>
          <w:sz w:val="24"/>
          <w:szCs w:val="24"/>
          <w:lang w:eastAsia="en-GB"/>
        </w:rPr>
        <w:t xml:space="preserve"> School, please contact the school and ask to speak to a member of the safeguarding team.</w:t>
      </w:r>
    </w:p>
    <w:p w:rsidR="00487395" w:rsidRDefault="00487395" w:rsidP="0048739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87395">
        <w:rPr>
          <w:rFonts w:eastAsia="Times New Roman" w:cstheme="minorHAnsi"/>
          <w:bCs/>
          <w:sz w:val="24"/>
          <w:szCs w:val="24"/>
          <w:lang w:eastAsia="en-GB"/>
        </w:rPr>
        <w:t>Designated Safeguarding Lead (DSL):</w:t>
      </w:r>
      <w:r w:rsidRPr="003C3D91">
        <w:rPr>
          <w:rFonts w:eastAsia="Times New Roman" w:cstheme="minorHAnsi"/>
          <w:sz w:val="24"/>
          <w:szCs w:val="24"/>
          <w:lang w:eastAsia="en-GB"/>
        </w:rPr>
        <w:br/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 xml:space="preserve">Dawn Basnett, </w:t>
      </w:r>
      <w:proofErr w:type="spellStart"/>
      <w:r w:rsidRPr="00487395">
        <w:rPr>
          <w:rFonts w:eastAsia="Times New Roman" w:cstheme="minorHAnsi"/>
          <w:bCs/>
          <w:sz w:val="24"/>
          <w:szCs w:val="24"/>
          <w:lang w:eastAsia="en-GB"/>
        </w:rPr>
        <w:t>Headteacher</w:t>
      </w:r>
      <w:proofErr w:type="spellEnd"/>
    </w:p>
    <w:p w:rsidR="00487395" w:rsidRPr="003C3D91" w:rsidRDefault="00487395" w:rsidP="0048739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87395">
        <w:rPr>
          <w:rFonts w:eastAsia="Times New Roman" w:cstheme="minorHAnsi"/>
          <w:bCs/>
          <w:sz w:val="24"/>
          <w:szCs w:val="24"/>
          <w:lang w:eastAsia="en-GB"/>
        </w:rPr>
        <w:t>Deputy Designated Safeguarding Leads (DDSLs):</w:t>
      </w:r>
      <w:r w:rsidRPr="003C3D91">
        <w:rPr>
          <w:rFonts w:eastAsia="Times New Roman" w:cstheme="minorHAnsi"/>
          <w:sz w:val="24"/>
          <w:szCs w:val="24"/>
          <w:lang w:eastAsia="en-GB"/>
        </w:rPr>
        <w:br/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>Sophie Holmes</w:t>
      </w:r>
      <w:r w:rsidRPr="003C3D91">
        <w:rPr>
          <w:rFonts w:eastAsia="Times New Roman" w:cstheme="minorHAnsi"/>
          <w:sz w:val="24"/>
          <w:szCs w:val="24"/>
          <w:lang w:eastAsia="en-GB"/>
        </w:rPr>
        <w:br/>
      </w:r>
      <w:r w:rsidRPr="00487395">
        <w:rPr>
          <w:rFonts w:eastAsia="Times New Roman" w:cstheme="minorHAnsi"/>
          <w:bCs/>
          <w:sz w:val="24"/>
          <w:szCs w:val="24"/>
          <w:lang w:eastAsia="en-GB"/>
        </w:rPr>
        <w:t>Emma Honey</w:t>
      </w:r>
      <w:bookmarkStart w:id="0" w:name="_GoBack"/>
      <w:bookmarkEnd w:id="0"/>
    </w:p>
    <w:sectPr w:rsidR="00487395" w:rsidRPr="003C3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46739"/>
    <w:multiLevelType w:val="multilevel"/>
    <w:tmpl w:val="8190D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9151BD"/>
    <w:multiLevelType w:val="multilevel"/>
    <w:tmpl w:val="259A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1005C"/>
    <w:multiLevelType w:val="multilevel"/>
    <w:tmpl w:val="10888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DFD"/>
    <w:rsid w:val="00487395"/>
    <w:rsid w:val="00CE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787E5"/>
  <w15:chartTrackingRefBased/>
  <w15:docId w15:val="{B80BA83F-8503-4D10-B271-294A2FB26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Dawn Basnett</dc:creator>
  <cp:keywords/>
  <dc:description/>
  <cp:lastModifiedBy>Teachers - Dawn Basnett</cp:lastModifiedBy>
  <cp:revision>2</cp:revision>
  <dcterms:created xsi:type="dcterms:W3CDTF">2026-09-17T10:22:00Z</dcterms:created>
  <dcterms:modified xsi:type="dcterms:W3CDTF">2026-09-17T10:22:00Z</dcterms:modified>
</cp:coreProperties>
</file>